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ДОГОВОР № ______________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об оказании платных образовательных услуг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150"/>
      </w:tblGrid>
      <w:tr w:rsidR="00E1606F" w:rsidRPr="00D403C2" w:rsidTr="00BF1F7D">
        <w:tc>
          <w:tcPr>
            <w:tcW w:w="2520" w:type="pct"/>
          </w:tcPr>
          <w:p w:rsidR="00E1606F" w:rsidRPr="00D403C2" w:rsidRDefault="00E1606F" w:rsidP="00BF1F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Стерлитамак</w:t>
            </w:r>
          </w:p>
        </w:tc>
        <w:tc>
          <w:tcPr>
            <w:tcW w:w="2480" w:type="pct"/>
          </w:tcPr>
          <w:p w:rsidR="00E1606F" w:rsidRPr="00D403C2" w:rsidRDefault="007D211F" w:rsidP="00BF1F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«__» _______ 20</w:t>
            </w:r>
            <w:r w:rsidR="00E1606F"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 г.</w:t>
            </w:r>
          </w:p>
        </w:tc>
      </w:tr>
    </w:tbl>
    <w:p w:rsidR="00E1606F" w:rsidRPr="00D403C2" w:rsidRDefault="00E1606F" w:rsidP="00E1606F">
      <w:pPr>
        <w:tabs>
          <w:tab w:val="left" w:pos="142"/>
        </w:tabs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Государственное автономное профессиональное образовательное учреждение </w:t>
      </w:r>
      <w:proofErr w:type="spell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Стерлитамакский</w:t>
      </w:r>
      <w:proofErr w:type="spell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многопрофильный профессиональный колледж (далее - Колледж) осуществляющее образовательную деятельность на  основании лицензии 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рег. </w:t>
      </w:r>
      <w:r w:rsidR="007D211F" w:rsidRPr="007D211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№ 3252 от 28.09.2015 г., выданной Управлением по контролю и надзору в сфере образования Республики Башкортостан бессрочно, серия 02 Л 01 №0004985 и свидетельства о государственной аккредитации рег. № 2559 от 09.06.2021, выданного Управлением по контролю и надзору в сфере образования Республики Башкортостан серия 02А03 №0000215 на срок до 09.06.2027 г., 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в лице директора </w:t>
      </w:r>
      <w:proofErr w:type="spellStart"/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Усевич</w:t>
      </w:r>
      <w:proofErr w:type="spellEnd"/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Антонины Никифоровны, действующего на основании Устава (далее - Исполнитель), с одной стороны, и </w:t>
      </w:r>
      <w:r w:rsidRPr="00D4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D4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EB6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E1606F" w:rsidRPr="00D403C2" w:rsidRDefault="00E1606F" w:rsidP="00E1606F">
      <w:pPr>
        <w:tabs>
          <w:tab w:val="left" w:pos="142"/>
        </w:tabs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________________________________________________________________________________________________________,</w:t>
      </w:r>
    </w:p>
    <w:p w:rsidR="00E1606F" w:rsidRPr="00C149BC" w:rsidRDefault="00E1606F" w:rsidP="00E1606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законного представителя (родителя, опекуна), зачисляемого на обучение)</w:t>
      </w:r>
    </w:p>
    <w:p w:rsidR="00E1606F" w:rsidRPr="00C149BC" w:rsidRDefault="00EB6538" w:rsidP="00E160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и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ая(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в дальнейшем «Заказчик» (законный представить (родитель, опекун)), и </w:t>
      </w:r>
      <w:r w:rsidR="00E1606F"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E1606F" w:rsidRPr="00C149BC" w:rsidRDefault="00E1606F" w:rsidP="00E1606F">
      <w:pPr>
        <w:tabs>
          <w:tab w:val="left" w:pos="142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___,</w:t>
      </w:r>
    </w:p>
    <w:p w:rsidR="00E1606F" w:rsidRPr="00C149BC" w:rsidRDefault="00E1606F" w:rsidP="00E160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лица, зачисляемого на обучение)</w:t>
      </w:r>
    </w:p>
    <w:p w:rsidR="00E1606F" w:rsidRPr="00D403C2" w:rsidRDefault="00E1606F" w:rsidP="00E160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именуем</w:t>
      </w:r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ая(</w:t>
      </w:r>
      <w:proofErr w:type="spellStart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дальнейшем «Обучающийся»,  совместно  именуемые  Стороны, заключили настоящий Договор (далее - Договор) о нижеследующем: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I. Предмет Договора</w:t>
      </w:r>
    </w:p>
    <w:p w:rsidR="00E1606F" w:rsidRPr="00D403C2" w:rsidRDefault="00E1606F" w:rsidP="00E1606F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основной профессиональной образовательной программе __________________________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__________________________________________________________________________________________________________________________________ 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по __________ форме </w:t>
      </w:r>
      <w:r w:rsidR="007D211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обучения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на базе __________________________________________________</w:t>
      </w:r>
      <w:r w:rsidRPr="00D403C2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="00D403C2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br/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Сроки обучения: с «___» __________20__ г. по «___» __________20__ г.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Срок обучения по индивидуальному учебному плану, в том числе ускоренному обучению, определяется в соответствии с локальными нормативными актами Исполнителя.</w:t>
      </w:r>
    </w:p>
    <w:p w:rsidR="00E1606F" w:rsidRPr="00D403C2" w:rsidRDefault="00E1606F" w:rsidP="00E1606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(диплом о среднем профессиональном образовании).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II. Взаимодействие сторон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Республики Башкортостан, учредительными документами Исполнителя, настоящим Договором и локальными нормативными актами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2.1.3. Запретить Обучающемуся использование личных средств связи с выходом в сеть Интернет в целях ограничения в Образовательной организации доступа Обучающихся к видам информации, распространяемой посредством сети Интернет, причиняющей вред здоровью и (или) развитию детей, в также не соответствующей задачам образования или получить письменное согласие родителей о снятии ответственности с директора колледжа в случае предоставления своему ребенку данного устройства при посещении колледжа.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2.1.4. Требовать от Обучающегося и Заказчика соблюдение Устава ГАПОУ СМПК, правил внутреннего распорядка обучающихся и 2.1.5. Отказаться от исполнения обязательств по Договору при условии полного возмещения Обучающемуся убытков.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2.1.6. Снизить стоимость платной образовательной услуги по Договору Обучающемуся, достигшему успехов в учебе и (или) исследовательской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 Заказчик вправе: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Выбирать формы получения среднего профессионального образования в соответствии с Федеральным законом от 29.12.2012 № 273 «Об образовании в Российской Федерации».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2.2.3. Знакомиться с уставом ГАПОУ СМПК,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2.2.4. Принимать участие в управлении Колледжем, осуществляющей образовательную деятельность, в форме, определяемой уставом ГАПОУ СМПК, в том числе: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входить в состав членов НП «Попечительский совет содействия развитию </w:t>
      </w:r>
      <w:proofErr w:type="spell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педколледжа</w:t>
      </w:r>
      <w:proofErr w:type="spell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», осуществляющий свою деятельность в соответствии с Уставом НП «Попечительский совет содействия развитию </w:t>
      </w:r>
      <w:proofErr w:type="spell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педколледжа</w:t>
      </w:r>
      <w:proofErr w:type="spell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»;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вносить предложения о содержании образовательных программ ГАПОУ СМПК, о языке обучения, о режиме работы ГАПОУ СМПК и т. п.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2.2.5. Разрешить Обучающемуся использование личных средств связи с выходом в сеть Интернет, но с письменного согласия о снятии ответственности с директора колледжа в случае предоставления своему ребенку данного устройства при посещении колледжа.</w:t>
      </w:r>
    </w:p>
    <w:p w:rsid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2.2.6. Родители вправе в случае ненадлежащего исполнения ГАПОУ СМПК своих обязанностей и условий настоящего договора обжаловать действия Исполнителя в установленном порядке учредителю ГАПОУ СМПК, органам, осуществляющим контроль и надзор в сфере образования, и в судебном порядке, а также требовать возмещения ущерба, нанесенного в результате ненадлежащего исполнения ГАПОУ СМПК своих обязанностей и условий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2.2.7.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1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Федерации». Обучающийся также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2.3.5. Отказаться от исполнения настоящего Договора при условии оплаты Исполнителю фактически понесенных им расходов.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 Исполнитель обязан: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нормативными  актами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Исполнителя условия приема, в качестве студента;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1992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№ 2300-1 «О защите прав потребителей» и Федеральным </w:t>
      </w:r>
      <w:hyperlink r:id="rId9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специальности, учебным планом, в том числе индивидуальным, и расписанием занятий Исполнителя;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E1606F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 Законный представитель обязан: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2.5.1. Совместно с Колледжем систематически контролировать успеваемость, поведение, внешний вид обучающегося и время пребывания его на улице.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2.5.2. Посещать родительские собрания, в </w:t>
      </w:r>
      <w:proofErr w:type="spellStart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т.ч</w:t>
      </w:r>
      <w:proofErr w:type="spellEnd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proofErr w:type="spellStart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общеколледжные</w:t>
      </w:r>
      <w:proofErr w:type="spellEnd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, по мере их созыва.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2.5.2. Информировать Колледж о возникших проблемах со здоровьем обучающегося, либо возникших сложных семейных обстоятельствах.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2.6. Законный представитель и Обучающийся предоставляют право Колледжу на обработку их персональных данных.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2.7. Законный представитель и Обучающийся</w:t>
      </w:r>
      <w:r w:rsidRPr="007D2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</w:t>
      </w:r>
      <w:r w:rsidR="007D211F"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</w:t>
      </w:r>
      <w:r w:rsidR="007D211F">
        <w:rPr>
          <w:rFonts w:ascii="Times New Roman" w:eastAsia="Times New Roman" w:hAnsi="Times New Roman" w:cs="Times New Roman"/>
          <w:sz w:val="18"/>
          <w:szCs w:val="20"/>
          <w:lang w:eastAsia="ru-RU"/>
        </w:rPr>
        <w:t>9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 соответствии с </w:t>
      </w:r>
      <w:hyperlink r:id="rId10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4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Федерации», обучающийся и его законный представитель дают согласие на привлечение обучающегося к участию в общественно-полезном труде, не предусмотренному образовательной программой.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III. Стоимость образовательных услуг, сроки и порядок их оплаты </w:t>
      </w:r>
    </w:p>
    <w:p w:rsidR="00E1606F" w:rsidRPr="00D403C2" w:rsidRDefault="00E1606F" w:rsidP="00E160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3.1. Полная стоимость образовательных услуг за весь период обучения Обучающегося составляет ______________ рублей. Стоимость образовательных услуг за учебный год составляет ____________ рублей.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Оплата производится по полугодиям, не позднее 1 сентября и 15 января в размере 50% от стоимости образовательной услуги  за учебный год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безналичном порядке на счет, указанный в  </w:t>
      </w:r>
      <w:hyperlink w:anchor="Par166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VIII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IV. Порядок изменения и расторжения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и Республики Башкортостан.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4.2. Настоящий Договор может быть расторгнут по соглашению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пунктом 21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2013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706 (Собрание законодательства Российской Федерации, 2013, № 34, ст. 4437).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4.4. Действие настоящего Договора прекращается досрочно: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V. Ответственность Исполнителя, Заказчика и Обучающегося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5.2.1. Безвозмездного оказания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211F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.3. Потребовать уменьшения стоимости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.4. Расторгнуть Договор.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VI. Срок действия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VII. Заключительные положения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VIII. Адреса и реквизиты Сторон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11"/>
        <w:gridCol w:w="3375"/>
      </w:tblGrid>
      <w:tr w:rsidR="00E1606F" w:rsidRPr="00C149BC" w:rsidTr="00BF1F7D">
        <w:tc>
          <w:tcPr>
            <w:tcW w:w="1709" w:type="pct"/>
            <w:tcBorders>
              <w:top w:val="nil"/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678" w:type="pct"/>
            <w:tcBorders>
              <w:top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613" w:type="pct"/>
            <w:tcBorders>
              <w:top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E1606F" w:rsidRPr="00C149BC" w:rsidTr="00BF1F7D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организации: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  <w:proofErr w:type="spellEnd"/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профессиональный колледж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(ГАПОУ СМПК)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453103, Республики Башкортостан, 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Стерлитамак, ул. Николаева, 124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адрес: spc@ufamts.ru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(3473) - 439914, 436445</w:t>
            </w:r>
          </w:p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финансов РБ (ГАПОУ СМПК л/счет 30113070370)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0268013356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026801001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ТОФК 018073401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казначейского счета: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03224643800000000100</w:t>
            </w:r>
          </w:p>
          <w:p w:rsidR="007D211F" w:rsidRPr="007D211F" w:rsidRDefault="007D211F" w:rsidP="007D2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80745000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ГАПОУ СМПК 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before="240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 А.Н. </w:t>
            </w:r>
            <w:proofErr w:type="spellStart"/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Усевич</w:t>
            </w:r>
            <w:proofErr w:type="spellEnd"/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</w:t>
            </w:r>
            <w:r w:rsidR="009A3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20</w:t>
            </w:r>
            <w:bookmarkStart w:id="0" w:name="_GoBack"/>
            <w:bookmarkEnd w:id="0"/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3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</w:tr>
      <w:tr w:rsidR="00E1606F" w:rsidRPr="00C149BC" w:rsidTr="00BF1F7D">
        <w:trPr>
          <w:trHeight w:val="418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№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____ г.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____ г.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10EAD" wp14:editId="63BCF67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71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.8pt;margin-top:-.7pt;width:1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3u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DEZn8bxC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LBa&#10;Te5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7D211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E1606F"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  <w:tc>
          <w:tcPr>
            <w:tcW w:w="1613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7F11F" wp14:editId="59FA0D7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4B1A" id="Прямая со стрелкой 4" o:spid="_x0000_s1026" type="#_x0000_t32" style="position:absolute;margin-left:11.8pt;margin-top:-.7pt;width:1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8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fBzHIxgp3fsiku0DtbHuFVct8kaOrTNELGpXKClBEcokIQ1ZXljnaZFsH+CzSjUTTROE&#10;0UjU5fh0NByFAKsawbzTH7NmMS8ag5bESys8oUbwPD5m1I1kAazmhE13tiOi2dqQvJEeDwoDOjtr&#10;q50Pp/Hp9GR6kg7S4Xg6SOOyHLycFelgPEuOR+WLsijK5KOnlqRZLRjj0rPb6zhJ/04nuxu1VeBB&#10;yYc2RE/RQ7+A7P4dSIfJ+mFuZTFXbH1p9hMH6YbDu2vm78bjPdiPfwaTX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D44&#10;Xxp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7D211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E1606F"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</w:tr>
    </w:tbl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Обучающегося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proofErr w:type="gramStart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  /</w:t>
      </w:r>
      <w:proofErr w:type="gramEnd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</w:t>
      </w:r>
      <w:r w:rsidR="007D211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Дата: «___» __________ 20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подпись                                    фамилия, имя, отчество, законного представителя обучающегося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proofErr w:type="gramStart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  /</w:t>
      </w:r>
      <w:proofErr w:type="gramEnd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 Дата:</w:t>
      </w:r>
      <w:r w:rsidRPr="00C149B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7D211F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 __________ 20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B733A" w:rsidRPr="00651F95" w:rsidRDefault="00E1606F" w:rsidP="00651F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подпись                                      фамилия, имя, отчество, зачисляемого на обучение </w:t>
      </w:r>
    </w:p>
    <w:sectPr w:rsidR="00EB733A" w:rsidRPr="00651F95" w:rsidSect="00651F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DC" w:rsidRDefault="007435DC" w:rsidP="00D403C2">
      <w:pPr>
        <w:spacing w:after="0" w:line="240" w:lineRule="auto"/>
      </w:pPr>
      <w:r>
        <w:separator/>
      </w:r>
    </w:p>
  </w:endnote>
  <w:endnote w:type="continuationSeparator" w:id="0">
    <w:p w:rsidR="007435DC" w:rsidRDefault="007435DC" w:rsidP="00D4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2066245277"/>
      <w:docPartObj>
        <w:docPartGallery w:val="Page Numbers (Bottom of Page)"/>
        <w:docPartUnique/>
      </w:docPartObj>
    </w:sdtPr>
    <w:sdtEndPr/>
    <w:sdtContent>
      <w:p w:rsidR="00EB6538" w:rsidRPr="00D403C2" w:rsidRDefault="00EB6538" w:rsidP="00EB6538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D403C2">
          <w:rPr>
            <w:rFonts w:ascii="Times New Roman" w:hAnsi="Times New Roman" w:cs="Times New Roman"/>
            <w:sz w:val="16"/>
          </w:rPr>
          <w:fldChar w:fldCharType="begin"/>
        </w:r>
        <w:r w:rsidRPr="00D403C2">
          <w:rPr>
            <w:rFonts w:ascii="Times New Roman" w:hAnsi="Times New Roman" w:cs="Times New Roman"/>
            <w:sz w:val="16"/>
          </w:rPr>
          <w:instrText>PAGE   \* MERGEFORMAT</w:instrText>
        </w:r>
        <w:r w:rsidRPr="00D403C2">
          <w:rPr>
            <w:rFonts w:ascii="Times New Roman" w:hAnsi="Times New Roman" w:cs="Times New Roman"/>
            <w:sz w:val="16"/>
          </w:rPr>
          <w:fldChar w:fldCharType="separate"/>
        </w:r>
        <w:r w:rsidR="009A3A39">
          <w:rPr>
            <w:rFonts w:ascii="Times New Roman" w:hAnsi="Times New Roman" w:cs="Times New Roman"/>
            <w:noProof/>
            <w:sz w:val="16"/>
          </w:rPr>
          <w:t>2</w:t>
        </w:r>
        <w:r w:rsidRPr="00D403C2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DC" w:rsidRDefault="007435DC" w:rsidP="00D403C2">
      <w:pPr>
        <w:spacing w:after="0" w:line="240" w:lineRule="auto"/>
      </w:pPr>
      <w:r>
        <w:separator/>
      </w:r>
    </w:p>
  </w:footnote>
  <w:footnote w:type="continuationSeparator" w:id="0">
    <w:p w:rsidR="007435DC" w:rsidRDefault="007435DC" w:rsidP="00D4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7E61"/>
    <w:multiLevelType w:val="hybridMultilevel"/>
    <w:tmpl w:val="2E2E02B2"/>
    <w:lvl w:ilvl="0" w:tplc="3306F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F"/>
    <w:rsid w:val="00651F95"/>
    <w:rsid w:val="007435DC"/>
    <w:rsid w:val="007D211F"/>
    <w:rsid w:val="009A3A39"/>
    <w:rsid w:val="00A71889"/>
    <w:rsid w:val="00B0536B"/>
    <w:rsid w:val="00D403C2"/>
    <w:rsid w:val="00E1606F"/>
    <w:rsid w:val="00EB6538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CAAF356"/>
  <w15:chartTrackingRefBased/>
  <w15:docId w15:val="{9B333920-00DA-4E4E-9EEB-DD7A05C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C2"/>
  </w:style>
  <w:style w:type="paragraph" w:styleId="a6">
    <w:name w:val="footer"/>
    <w:basedOn w:val="a"/>
    <w:link w:val="a7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C2"/>
  </w:style>
  <w:style w:type="paragraph" w:styleId="a8">
    <w:name w:val="Balloon Text"/>
    <w:basedOn w:val="a"/>
    <w:link w:val="a9"/>
    <w:uiPriority w:val="99"/>
    <w:semiHidden/>
    <w:unhideWhenUsed/>
    <w:rsid w:val="00B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75BBE85B2E814858931E839iCx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DD0E645680128B126BEBCB0ADDE9150865BB280B3E814858931E839C73BCD6C3993B0E4FE74F0i8xE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EDD0E645680128B126BEBCB0ADDE91508653BE85BAE814858931E839C73BCD6C3993B0E4FE70F1i8x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EDD0E645680128B126BEBCB0ADDE9150865BB280B3E814858931E839C73BCD6C3993B0E4FE74F0i8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DD0E645680128B126BEBCB0ADDE9150865BB280B3E814858931E839iCx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Артур Борсук</cp:lastModifiedBy>
  <cp:revision>5</cp:revision>
  <cp:lastPrinted>2019-06-21T03:23:00Z</cp:lastPrinted>
  <dcterms:created xsi:type="dcterms:W3CDTF">2019-06-21T03:24:00Z</dcterms:created>
  <dcterms:modified xsi:type="dcterms:W3CDTF">2022-03-29T04:51:00Z</dcterms:modified>
</cp:coreProperties>
</file>